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06" w:rsidRPr="00CF1E33" w:rsidRDefault="00A13806" w:rsidP="00CF1E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E3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13806" w:rsidRPr="00CF1E33" w:rsidRDefault="00A13806" w:rsidP="00CF1E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E3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1E33">
        <w:rPr>
          <w:rFonts w:ascii="Times New Roman" w:hAnsi="Times New Roman" w:cs="Times New Roman"/>
          <w:b/>
          <w:bCs/>
          <w:sz w:val="28"/>
          <w:szCs w:val="28"/>
        </w:rPr>
        <w:t xml:space="preserve"> форума учителей сельских школ Смоленской области</w:t>
      </w:r>
    </w:p>
    <w:p w:rsidR="00A13806" w:rsidRPr="00CF1E33" w:rsidRDefault="00A13806" w:rsidP="00CF1E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E33">
        <w:rPr>
          <w:rFonts w:ascii="Times New Roman" w:hAnsi="Times New Roman" w:cs="Times New Roman"/>
          <w:b/>
          <w:bCs/>
          <w:sz w:val="28"/>
          <w:szCs w:val="28"/>
        </w:rPr>
        <w:t>«Современная сельская школа: проблемы и перспективы развития»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Дата проведения: 25.10.2013 г.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Место проведения: МБОУ «Кощинская СОШ» Смоленского района Смоленской области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Адрес: Смоленский район, д. Кощино, ул. Дружбы д. 27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Участники форума:  руководители органов местного самоуправления, осуществляющих управление в сфере  образования, специалисты муниципальных методических служб, руководители и заместители руководителей общеобразовательных учреждений, учителя сельских школ, председатели первичных профсоюзных организаций образовательных учреждений Смоленской области.</w:t>
      </w:r>
    </w:p>
    <w:p w:rsidR="00A13806" w:rsidRPr="00CF1E33" w:rsidRDefault="00A13806" w:rsidP="00CF1E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В рамках работы Форума запланирована работа по следующим актуальным направлениям: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1. Государственная поддержка сельских школ: проблемы и перспективы.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2. Управление развитием сельской школы в современных условиях.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 xml:space="preserve">3. </w:t>
      </w:r>
      <w:r w:rsidRPr="00CF1E33">
        <w:rPr>
          <w:rFonts w:ascii="Times New Roman" w:hAnsi="Times New Roman" w:cs="Times New Roman"/>
          <w:sz w:val="28"/>
          <w:szCs w:val="28"/>
          <w:lang w:eastAsia="ru-RU"/>
        </w:rPr>
        <w:t>Актуальные аспекты организации электронного обучения с применением дистанционных образовательных технологий.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4. Воспитательный потенциал сельской школы.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5. Инновационная деятельность педагога сельской школы.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6. Роль системы повышения квалификации в профессиональной компетентности педагогов сельских школ.</w:t>
      </w: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06" w:rsidRPr="00CF1E33" w:rsidRDefault="00A13806" w:rsidP="00CF1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33">
        <w:rPr>
          <w:rFonts w:ascii="Times New Roman" w:hAnsi="Times New Roman" w:cs="Times New Roman"/>
          <w:sz w:val="28"/>
          <w:szCs w:val="28"/>
        </w:rPr>
        <w:t>Формат  проведения: дискуссионная площадка</w:t>
      </w:r>
    </w:p>
    <w:p w:rsidR="00A13806" w:rsidRPr="00CF1E33" w:rsidRDefault="00A13806" w:rsidP="00CF1E3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F1E33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4"/>
        <w:gridCol w:w="3273"/>
        <w:gridCol w:w="4771"/>
      </w:tblGrid>
      <w:tr w:rsidR="00A13806" w:rsidRPr="00603A9D" w:rsidTr="00712864">
        <w:tc>
          <w:tcPr>
            <w:tcW w:w="6644" w:type="dxa"/>
          </w:tcPr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73" w:type="dxa"/>
          </w:tcPr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771" w:type="dxa"/>
          </w:tcPr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13806" w:rsidRPr="00603A9D" w:rsidTr="00712864">
        <w:trPr>
          <w:trHeight w:val="713"/>
        </w:trPr>
        <w:tc>
          <w:tcPr>
            <w:tcW w:w="6644" w:type="dxa"/>
          </w:tcPr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Регистрация участников форума</w:t>
            </w:r>
          </w:p>
        </w:tc>
        <w:tc>
          <w:tcPr>
            <w:tcW w:w="3273" w:type="dxa"/>
          </w:tcPr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10.30-10.55</w:t>
            </w:r>
          </w:p>
        </w:tc>
        <w:tc>
          <w:tcPr>
            <w:tcW w:w="4771" w:type="dxa"/>
          </w:tcPr>
          <w:p w:rsidR="00A13806" w:rsidRPr="00603A9D" w:rsidRDefault="00A13806" w:rsidP="00603A9D">
            <w:pPr>
              <w:spacing w:after="0"/>
              <w:ind w:left="708"/>
              <w:jc w:val="both"/>
              <w:rPr>
                <w:sz w:val="20"/>
                <w:szCs w:val="20"/>
                <w:lang w:eastAsia="ru-RU"/>
              </w:rPr>
            </w:pPr>
            <w:r w:rsidRPr="00CF1E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«Кощинская СОШ»</w:t>
            </w:r>
          </w:p>
        </w:tc>
      </w:tr>
      <w:tr w:rsidR="00A13806" w:rsidRPr="00603A9D" w:rsidTr="00712864">
        <w:tc>
          <w:tcPr>
            <w:tcW w:w="6644" w:type="dxa"/>
          </w:tcPr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Открытие форума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Приветственное слово: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Глава муниципального образования «Смоленский район» Смоленской области </w:t>
            </w: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Юрий Геннадьевич Давыдовский.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 муниципального образования «Смоленский район» Смоленской области  </w:t>
            </w: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Юрьевна Язева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Депутат Смоленской  областной Думы 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Артем Сергеевич Малащенков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И.О.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начальника Департамента Смоленской области по образованию, науке и делам молодежи </w:t>
            </w: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Юрий Александрович Глебов.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Председатель регионального отделения ВПС, ректор ГАУ ДПОС «СОИРО»  </w:t>
            </w: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Станиславовна  Кольцова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Председатель комиссии образования и катехизации благочиния Смоленского округа, настоятель Свято - Георгиевского храма с. Пригорское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Священник Роман Павлишов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Выступления: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образованию  Администрации муниципального образования «Смоленский район» Смоленской области </w:t>
            </w: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Валентина ИвановнаТрохова.  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Директор МБОУ «Кощинская СОШ» Смоленского района </w:t>
            </w: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 Николаевич  Барнёв</w:t>
            </w:r>
          </w:p>
        </w:tc>
        <w:tc>
          <w:tcPr>
            <w:tcW w:w="3273" w:type="dxa"/>
          </w:tcPr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11:00 -12.00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1" w:type="dxa"/>
          </w:tcPr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зал, 2 этаж</w:t>
            </w:r>
          </w:p>
        </w:tc>
      </w:tr>
      <w:tr w:rsidR="00A13806" w:rsidRPr="00603A9D" w:rsidTr="00712864">
        <w:trPr>
          <w:trHeight w:val="4526"/>
        </w:trPr>
        <w:tc>
          <w:tcPr>
            <w:tcW w:w="6644" w:type="dxa"/>
          </w:tcPr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Работа дискуссионных площадок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№1. Государственная поддержка сельских школ: проблемы и перспективы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Руководители: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Ольга Станиславовна Кольцова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регионального Совета ВПС, кандидат педагогических наук,  ректор ГАУ ДПОС «СОИРО», 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Валентина Ивановна Трохова -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по образованию Администрации муниципального образования «Смоленский район» Смоленской области.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Сергей Петрович Захаров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отделом научно-информационной поддержки исследований образовательных систем научно-исследовательского центра ГАУ ДПОС «СОИРО»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Проблемное поле для обсуждения: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Государственная политика в сфере образования и ее реализация в сельских школах.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Государственная поддержка учителей сельской школы на законодательном уровне.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№2. Управление развитием сельской школы в современных условиях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Викторовна Лонщакова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заместитель председателя комитета по образованию Администрации муниципального образования Смоленский район Смоленской области.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Раиса Федоровна Тагинцева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советник при ректоратеГАУ ДПОС «СОИРО», кандидат педагогических наук,  заслуженный  учитель  Российской Федерации, зав. кафедрой управления и экономики образования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Проблемное поле для обсуждения: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Особенности управленческой деятельности в условиях реализации ФЗ «Об образовании в Российской Федерации».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условий реализации ФГОС  нового поколения  в современной  сельской школе.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Сетевое взаимодействие как ресурс реализации образовательных программ.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Развитие инновационного потенциала сельских  школ.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инклюзивного образования  в условиях сельской школы.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№3. Актуальные аспекты организации электронного обучения с применением дистанционных образовательных технологий.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Руководители: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Ольга Александровна Орешкова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ресурсно-правового центра ГАУ ДПОС «СОИРО»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Галина Дмитриевна Кочергина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организационно-методическим отделом ГАУ ДПОС «СОИРО», кандидат педагогических наук.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Модератор: Валерия Витальевна Рудинская – зав. отделом дистанционных образовательных   технологий ГАУ ДПОС «СОИРО».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Проблемное поле для обсуждения: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Особенности организации информационной образовательной среды в сельской школе.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Электронное обучение  и дистанционные образовательные технологии.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сетевого взаимодействия  педагогов и обучающихся  сельских школ.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сетевого взаимодействия образовательных учреждений.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№4. Воспитательный потенциал сельской школы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Руководители: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Александр Михайлович  Птушкин  -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Смоленской  областной организации профессионального союза работников  народного  образования  и  науки Российской Федерации.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Священник Роман Павлишов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 образования и катехизации благочиния Смоленского округа, настоятель Свято - Георгиевского храма с. Пригорское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Татьяна Алексеевна Архипова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отделом научно-методического сопровождения воспитания научно-исследовательского центра ГАУ ДПОС «СОИРО».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Проблемное поле для обсуждения: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Школа как социокультурный воспитательный центр села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Социально-педагогическая готовность педагога сельской школы к организации внеклассной и досуговой деятельности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5.Инновационная деятельность педагога сельской школы Руководитель: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Елена Анатольевна Боброва – 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научно-исследовательского центра ГАУ ДПОС «СОИРО», кандидат педагогических наук.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Наталья Алексеевна Ивенкова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отделом экспертной оценки и диссеминации инновационных образовательных проектов научно-исследовательского центра ГАУ ДПОС «СОИРО».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Проблемное поле для обсуждения: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Готовность к инновационной деятельности как один из компонентовобщепрофессиональной компетентности педагога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Инновационный педагогический опыт как основа профессионального самосовершенствования педагога.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6. Роль системы повышения квалификации в развитии профессиональной компетентности педагогов сельских школ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Руководители: 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Елена Владимировна Петрова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центра аттестации ГАУ ДПОС «СОИРО», кандидат педагогических наук;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Светлана Алексеевна Болотова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начальник центра повышения квалификации и профессиональной переподготовки ГАУ ДПОС «СОИРО», кандидат педагогических наук.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Лариса Анатольевна Куришкина</w:t>
            </w: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МБОУ СОШ № 33 г. Смоленска, кандидат педагогических наук.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Проблемное поле для обсуждения: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Новые подходы к организации повышения квалификации и переподготовки педагогических кадров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Региональная программа повышения квалификации и профессиональной переподготовки педагогических кадров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ОБЕД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Подведение итогов Форума: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Оглашение резолюции Форума по итогам работы дискуссионных площадок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Лонщакова Ирина Викторовна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регионального отделения Ассоциации учителей сельских школ Смоленской области, заместитель председателя комитета по образованию Администрации муниципального образования Смоленский район Смоленской области.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Награждение грамотами Всероссийского педагогического собрания - </w:t>
            </w: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Ольга Станиславовна Кольцова,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регионального Совета ВПС.</w:t>
            </w: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Заключительное слово - </w:t>
            </w:r>
            <w:r w:rsidRPr="00603A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Ольга Станиславовна Кольцова,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регионального Совета ВПС.</w:t>
            </w:r>
          </w:p>
        </w:tc>
        <w:tc>
          <w:tcPr>
            <w:tcW w:w="3273" w:type="dxa"/>
          </w:tcPr>
          <w:p w:rsidR="00A13806" w:rsidRPr="00603A9D" w:rsidRDefault="00A13806" w:rsidP="006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  –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14.00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–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14 30.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71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30 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- 15</w:t>
            </w:r>
            <w:r w:rsidRPr="00603A9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771" w:type="dxa"/>
          </w:tcPr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Сигнальный цвет – красный; 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ИЗО, 2 этаж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Сигнальный цвет – синий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зал,  2 этаж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Сигнальный цвет – желтый.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начальных классов,1 этаж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Сигнальный цвет – зеленый.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воспитательной работы, 1 этаж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Сигнальный  цвет  - оранжевый.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начальных классов, 1 этаж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Сигнальный цвет – белый.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истории, 2 этаж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Столовая школы,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этаж</w:t>
            </w:r>
          </w:p>
          <w:p w:rsidR="00A13806" w:rsidRPr="00603A9D" w:rsidRDefault="00A13806" w:rsidP="00603A9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3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зал, 2 этаж</w:t>
            </w:r>
          </w:p>
        </w:tc>
      </w:tr>
    </w:tbl>
    <w:p w:rsidR="00A13806" w:rsidRDefault="00A13806"/>
    <w:sectPr w:rsidR="00A13806" w:rsidSect="007128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E33"/>
    <w:rsid w:val="00372058"/>
    <w:rsid w:val="00381502"/>
    <w:rsid w:val="003D4C22"/>
    <w:rsid w:val="003E5462"/>
    <w:rsid w:val="004B3CAB"/>
    <w:rsid w:val="00603A9D"/>
    <w:rsid w:val="00712864"/>
    <w:rsid w:val="00797DCE"/>
    <w:rsid w:val="00A13806"/>
    <w:rsid w:val="00A14CE7"/>
    <w:rsid w:val="00B11A09"/>
    <w:rsid w:val="00CF1E33"/>
    <w:rsid w:val="00D4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F1E33"/>
    <w:pPr>
      <w:ind w:left="708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8</Pages>
  <Words>1190</Words>
  <Characters>6784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Новикова</dc:creator>
  <cp:keywords/>
  <dc:description/>
  <cp:lastModifiedBy>User</cp:lastModifiedBy>
  <cp:revision>10</cp:revision>
  <dcterms:created xsi:type="dcterms:W3CDTF">2013-10-23T06:37:00Z</dcterms:created>
  <dcterms:modified xsi:type="dcterms:W3CDTF">2013-10-30T07:07:00Z</dcterms:modified>
</cp:coreProperties>
</file>