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0D" w:rsidRDefault="00057586" w:rsidP="00C0720D">
      <w:pPr>
        <w:spacing w:before="100" w:beforeAutospacing="1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057586">
        <w:rPr>
          <w:rFonts w:ascii="Times New Roman" w:hAnsi="Times New Roman" w:cs="Times New Roman"/>
          <w:i/>
          <w:color w:val="C45911" w:themeColor="accent2" w:themeShade="BF"/>
          <w:sz w:val="32"/>
          <w:szCs w:val="32"/>
        </w:rPr>
        <w:t>Опека</w:t>
      </w:r>
      <w:r w:rsidR="00C0720D">
        <w:rPr>
          <w:color w:val="424242"/>
          <w:sz w:val="26"/>
          <w:szCs w:val="26"/>
        </w:rPr>
        <w:t xml:space="preserve">– </w:t>
      </w:r>
      <w:r w:rsidR="005F74D3" w:rsidRPr="005F74D3">
        <w:rPr>
          <w:rFonts w:ascii="Times New Roman" w:hAnsi="Times New Roman" w:cs="Times New Roman"/>
          <w:color w:val="424242"/>
          <w:sz w:val="28"/>
          <w:szCs w:val="28"/>
        </w:rPr>
        <w:t xml:space="preserve">форма </w:t>
      </w:r>
      <w:r w:rsidR="005F74D3">
        <w:rPr>
          <w:rFonts w:ascii="Times New Roman" w:hAnsi="Times New Roman" w:cs="Times New Roman"/>
          <w:color w:val="424242"/>
          <w:sz w:val="28"/>
          <w:szCs w:val="28"/>
        </w:rPr>
        <w:t>устройства малолетних граждан (</w:t>
      </w:r>
      <w:r w:rsidR="005F74D3" w:rsidRPr="005F74D3">
        <w:rPr>
          <w:rFonts w:ascii="Times New Roman" w:hAnsi="Times New Roman" w:cs="Times New Roman"/>
          <w:color w:val="424242"/>
          <w:sz w:val="28"/>
          <w:szCs w:val="28"/>
        </w:rPr>
        <w:t>не достигших возраста четырнадцати лет несовершеннолетних граждан),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</w:t>
      </w:r>
      <w:r w:rsidR="005F74D3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5F74D3" w:rsidRDefault="005F74D3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5F74D3">
        <w:rPr>
          <w:rFonts w:ascii="Times New Roman" w:hAnsi="Times New Roman" w:cs="Times New Roman"/>
          <w:i/>
          <w:color w:val="C45911" w:themeColor="accent2" w:themeShade="BF"/>
          <w:sz w:val="32"/>
          <w:szCs w:val="28"/>
        </w:rPr>
        <w:t>Попечительство</w:t>
      </w:r>
      <w:r w:rsidR="008124D6">
        <w:rPr>
          <w:rFonts w:ascii="Times New Roman" w:hAnsi="Times New Roman" w:cs="Times New Roman"/>
          <w:i/>
          <w:color w:val="C45911" w:themeColor="accent2" w:themeShade="BF"/>
          <w:sz w:val="32"/>
          <w:szCs w:val="28"/>
        </w:rPr>
        <w:t>-</w:t>
      </w:r>
      <w:r w:rsidR="008124D6" w:rsidRPr="008124D6">
        <w:rPr>
          <w:rFonts w:ascii="Times New Roman" w:hAnsi="Times New Roman" w:cs="Times New Roman"/>
          <w:sz w:val="28"/>
          <w:szCs w:val="28"/>
        </w:rPr>
        <w:t xml:space="preserve">форма устройства несовершеннолетних граждан в возрасте от четырнадцати до восемнадцати лет, при которой назначенные органом опеки и попечительства граждане (попечители) обязаны оказывать несовершеннолетним  подопечным содействие в осуществлении их прав и исполнении обязанностей, охранять несовершеннолетних </w:t>
      </w:r>
      <w:r w:rsidR="008124D6">
        <w:rPr>
          <w:rFonts w:ascii="Times New Roman" w:hAnsi="Times New Roman" w:cs="Times New Roman"/>
          <w:sz w:val="28"/>
          <w:szCs w:val="28"/>
        </w:rPr>
        <w:t xml:space="preserve"> подопечных от злоупотреблений со стороны третьих лиц, а  также давать согласие совершеннолетним подопечным на совершение ими действий в соответствии со статьей 30 Гражданского кодекса Российской Федерации.</w:t>
      </w:r>
    </w:p>
    <w:p w:rsidR="008124D6" w:rsidRDefault="008124D6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</w:t>
      </w:r>
      <w:r w:rsidR="00B07794">
        <w:rPr>
          <w:rFonts w:ascii="Times New Roman" w:hAnsi="Times New Roman" w:cs="Times New Roman"/>
          <w:sz w:val="28"/>
          <w:szCs w:val="28"/>
        </w:rPr>
        <w:t>.</w:t>
      </w:r>
    </w:p>
    <w:p w:rsidR="00B07794" w:rsidRDefault="00B07794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Опека устанавливается над детьми, не достигшими возраста четырнадцати лет.</w:t>
      </w:r>
    </w:p>
    <w:p w:rsidR="00B07794" w:rsidRDefault="00B07794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Попечительство устанавливается над детьми в возрасте от четырнадцати до восемнадцати лет.</w:t>
      </w:r>
    </w:p>
    <w:p w:rsidR="00B61610" w:rsidRDefault="002A28FD" w:rsidP="00B61610">
      <w:p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03E"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Опекунами (попечителями) детей могут назначаться только совершеннолетние дееспособные лица. 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назначены опекунами (попечителями):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лишенные родительских прав;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прошедшие подготовки в порядке, установленном пунктом 6 статьи </w:t>
      </w:r>
      <w:proofErr w:type="gramStart"/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="00B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</w:t>
      </w:r>
      <w:proofErr w:type="gramEnd"/>
      <w:r w:rsidR="00B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B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близких родственников детей, а также лиц, которые являются или являлись усыновителями и в отношении </w:t>
      </w: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60303E" w:rsidRPr="0060303E" w:rsidRDefault="0060303E" w:rsidP="006030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(пункт 1 статьи </w:t>
      </w:r>
      <w:proofErr w:type="gramStart"/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 </w:t>
      </w:r>
      <w:r w:rsidR="00B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</w:t>
      </w:r>
      <w:proofErr w:type="gramEnd"/>
      <w:r w:rsidR="00B6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Pr="006030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1D2715" w:rsidRDefault="001046F6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ОПЕКУНЫ (ПОПЕЧИТЕЛИ) ПРЕДСТАВЛЯЕТ:</w:t>
      </w:r>
    </w:p>
    <w:p w:rsidR="00E35114" w:rsidRPr="00E35114" w:rsidRDefault="00E35114" w:rsidP="00E3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E35114" w:rsidRDefault="00E35114" w:rsidP="00E3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4" w:history="1">
        <w:r w:rsidRPr="00E35114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E351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E35114">
          <w:rPr>
            <w:rFonts w:ascii="Times New Roman" w:hAnsi="Times New Roman" w:cs="Times New Roman"/>
            <w:sz w:val="28"/>
            <w:szCs w:val="28"/>
          </w:rPr>
          <w:t>четвертом пункта 1 статьи 146</w:t>
        </w:r>
      </w:hyperlink>
      <w:r w:rsidRPr="00E3511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 справка об отсутствии судимости)</w:t>
      </w:r>
      <w:r w:rsidRPr="00E35114">
        <w:rPr>
          <w:rFonts w:ascii="Times New Roman" w:hAnsi="Times New Roman" w:cs="Times New Roman"/>
          <w:sz w:val="28"/>
          <w:szCs w:val="28"/>
        </w:rPr>
        <w:t>;</w:t>
      </w:r>
      <w:r w:rsidRPr="00E3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14" w:rsidRPr="00E35114" w:rsidRDefault="00E35114" w:rsidP="00E35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35114">
        <w:rPr>
          <w:rFonts w:ascii="Times New Roman" w:hAnsi="Times New Roman" w:cs="Times New Roman"/>
          <w:i/>
          <w:sz w:val="24"/>
          <w:szCs w:val="24"/>
        </w:rPr>
        <w:t>н</w:t>
      </w:r>
      <w:r w:rsidRPr="00E35114">
        <w:rPr>
          <w:rFonts w:ascii="Times New Roman" w:hAnsi="Times New Roman" w:cs="Times New Roman"/>
          <w:i/>
          <w:sz w:val="24"/>
          <w:szCs w:val="24"/>
        </w:rPr>
        <w:t>е могут быть назначены опекунами (попечителями):</w:t>
      </w:r>
    </w:p>
    <w:p w:rsidR="00E35114" w:rsidRPr="00E35114" w:rsidRDefault="00E35114" w:rsidP="00E35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14">
        <w:rPr>
          <w:rFonts w:ascii="Times New Roman" w:hAnsi="Times New Roman" w:cs="Times New Roman"/>
          <w:i/>
          <w:sz w:val="24"/>
          <w:szCs w:val="24"/>
        </w:rPr>
        <w:t xml:space="preserve"> лица </w:t>
      </w:r>
      <w:r w:rsidRPr="00E35114">
        <w:rPr>
          <w:rFonts w:ascii="Times New Roman" w:hAnsi="Times New Roman" w:cs="Times New Roman"/>
          <w:i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</w:t>
      </w:r>
      <w:r w:rsidRPr="00E35114">
        <w:rPr>
          <w:rFonts w:ascii="Times New Roman" w:hAnsi="Times New Roman" w:cs="Times New Roman"/>
          <w:i/>
          <w:sz w:val="24"/>
          <w:szCs w:val="24"/>
        </w:rPr>
        <w:lastRenderedPageBreak/>
        <w:t>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E35114" w:rsidRPr="00E35114" w:rsidRDefault="00E35114" w:rsidP="00E351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114">
        <w:rPr>
          <w:rFonts w:ascii="Times New Roman" w:hAnsi="Times New Roman" w:cs="Times New Roman"/>
          <w:i/>
          <w:sz w:val="24"/>
          <w:szCs w:val="24"/>
        </w:rPr>
        <w:t>лица, имеющие неснятую или непогашенную судимость за тяжкие или особо тяжкие преступления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35114">
        <w:rPr>
          <w:rFonts w:ascii="Times New Roman" w:hAnsi="Times New Roman" w:cs="Times New Roman"/>
          <w:i/>
          <w:sz w:val="24"/>
          <w:szCs w:val="24"/>
        </w:rPr>
        <w:t>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 w:rsidRPr="00E35114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E35114">
        <w:rPr>
          <w:rFonts w:ascii="Times New Roman" w:hAnsi="Times New Roman" w:cs="Times New Roman"/>
          <w:sz w:val="28"/>
          <w:szCs w:val="28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 опекуном;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3511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35114">
        <w:rPr>
          <w:rFonts w:ascii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7" w:history="1">
        <w:r w:rsidRPr="00E3511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35114">
        <w:rPr>
          <w:rFonts w:ascii="Times New Roman" w:hAnsi="Times New Roman" w:cs="Times New Roman"/>
          <w:sz w:val="28"/>
          <w:szCs w:val="28"/>
        </w:rPr>
        <w:t>, установленном Министерством здравоохранения Российской Федерации;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35114" w:rsidRPr="00E35114" w:rsidRDefault="00E35114" w:rsidP="00E35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114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8" w:history="1">
        <w:r w:rsidRPr="00E35114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E35114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</w:t>
      </w:r>
      <w:bookmarkStart w:id="0" w:name="_GoBack"/>
      <w:bookmarkEnd w:id="0"/>
      <w:r w:rsidRPr="00E35114">
        <w:rPr>
          <w:rFonts w:ascii="Times New Roman" w:hAnsi="Times New Roman" w:cs="Times New Roman"/>
          <w:sz w:val="28"/>
          <w:szCs w:val="28"/>
        </w:rPr>
        <w:t xml:space="preserve">ции (за исключением </w:t>
      </w:r>
      <w:r w:rsidRPr="00E35114">
        <w:rPr>
          <w:rFonts w:ascii="Times New Roman" w:hAnsi="Times New Roman" w:cs="Times New Roman"/>
          <w:sz w:val="28"/>
          <w:szCs w:val="28"/>
        </w:rPr>
        <w:lastRenderedPageBreak/>
        <w:t xml:space="preserve">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9" w:history="1">
        <w:r w:rsidRPr="00E35114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35114">
        <w:rPr>
          <w:rFonts w:ascii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образования и науки Российской Федерации.</w:t>
      </w:r>
    </w:p>
    <w:p w:rsidR="001046F6" w:rsidRPr="00E35114" w:rsidRDefault="001046F6" w:rsidP="00C0720D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1046F6" w:rsidRPr="00E3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E"/>
    <w:rsid w:val="0003513B"/>
    <w:rsid w:val="00036150"/>
    <w:rsid w:val="00057586"/>
    <w:rsid w:val="00062A97"/>
    <w:rsid w:val="000A2357"/>
    <w:rsid w:val="001046F6"/>
    <w:rsid w:val="001D2715"/>
    <w:rsid w:val="001D3207"/>
    <w:rsid w:val="00206783"/>
    <w:rsid w:val="00252272"/>
    <w:rsid w:val="002A28FD"/>
    <w:rsid w:val="003C0014"/>
    <w:rsid w:val="004F464A"/>
    <w:rsid w:val="00572D5E"/>
    <w:rsid w:val="005F74D3"/>
    <w:rsid w:val="0060303E"/>
    <w:rsid w:val="007364B7"/>
    <w:rsid w:val="008124D6"/>
    <w:rsid w:val="00825F06"/>
    <w:rsid w:val="00885615"/>
    <w:rsid w:val="009437C8"/>
    <w:rsid w:val="009720F2"/>
    <w:rsid w:val="00974F4A"/>
    <w:rsid w:val="00A67263"/>
    <w:rsid w:val="00B07794"/>
    <w:rsid w:val="00B32A12"/>
    <w:rsid w:val="00B34CC8"/>
    <w:rsid w:val="00B61610"/>
    <w:rsid w:val="00C0720D"/>
    <w:rsid w:val="00D16325"/>
    <w:rsid w:val="00D33581"/>
    <w:rsid w:val="00E3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D2AD"/>
  <w15:chartTrackingRefBased/>
  <w15:docId w15:val="{1474CB13-4FB8-44FB-89E8-0FE141A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9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C1ECF80FC80A92BBD6E55071527D9D460A046D286622C58CEE007E083EDE372ECB03F82a9l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1C1ECF80FC80A92BBD6E55071527D9D666A546D183622C58CEE007E083EDE372ECB03F87916848aDl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C1ECF80FC80A92BBD6E55071527D9D666A546D183622C58CEE007E083EDE372ECB03F8791684DaDl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1C1ECF80FC80A92BBD6E55071527D9D460A046D286622C58CEE007E083EDE372ECB03F87a9l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1C1ECF80FC80A92BBD6E55071527D9D460A046D286622C58CEE007E083EDE372ECB03F81a9l2M" TargetMode="External"/><Relationship Id="rId9" Type="http://schemas.openxmlformats.org/officeDocument/2006/relationships/hyperlink" Target="consultantplus://offline/ref=A01C1ECF80FC80A92BBD6E55071527D9D663A745D486622C58CEE007E083EDE372ECB03F87916949aD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2018-09-19T12:10:00Z</dcterms:created>
  <dcterms:modified xsi:type="dcterms:W3CDTF">2018-09-19T12:42:00Z</dcterms:modified>
</cp:coreProperties>
</file>