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D5" w:rsidRPr="003233D5" w:rsidRDefault="003233D5" w:rsidP="003233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2"/>
          <w:szCs w:val="32"/>
        </w:rPr>
      </w:pPr>
      <w:r w:rsidRPr="003233D5">
        <w:rPr>
          <w:rStyle w:val="news-title"/>
          <w:b/>
          <w:sz w:val="32"/>
          <w:szCs w:val="32"/>
        </w:rPr>
        <w:t>Административная ответственность за потребление (распитие) алкогольной продукции несовершеннолетними</w:t>
      </w:r>
    </w:p>
    <w:p w:rsidR="00952F7F" w:rsidRPr="00303F32" w:rsidRDefault="003233D5" w:rsidP="00952F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952F7F" w:rsidRPr="00303F32">
        <w:rPr>
          <w:color w:val="333333"/>
          <w:sz w:val="28"/>
          <w:szCs w:val="28"/>
        </w:rPr>
        <w:t>Как все граждане нашей страны,  несовершеннолетние несут  ответственность за нарушение прав других людей и совершение противоправных поступков. За нарушение или неисполнение законов обязательно следует привлечение  к ответственности.</w:t>
      </w:r>
    </w:p>
    <w:p w:rsidR="00952F7F" w:rsidRPr="00303F32" w:rsidRDefault="00952F7F" w:rsidP="00952F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03F32">
        <w:rPr>
          <w:rStyle w:val="a4"/>
          <w:color w:val="333333"/>
          <w:sz w:val="28"/>
          <w:szCs w:val="28"/>
        </w:rPr>
        <w:t>Кодекс об административных правонарушениях (КОАП РФ)</w:t>
      </w:r>
      <w:r w:rsidRPr="00303F32">
        <w:rPr>
          <w:color w:val="333333"/>
          <w:sz w:val="28"/>
          <w:szCs w:val="28"/>
        </w:rPr>
        <w:t> — это закон, о правилах поведения людей в обществе и ответственности за нарушение общественного порядка.</w:t>
      </w:r>
    </w:p>
    <w:p w:rsidR="00952F7F" w:rsidRPr="00303F32" w:rsidRDefault="003233D5" w:rsidP="00952F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bookmarkStart w:id="0" w:name="_GoBack"/>
      <w:bookmarkEnd w:id="0"/>
      <w:r w:rsidR="00952F7F" w:rsidRPr="00303F32">
        <w:rPr>
          <w:color w:val="333333"/>
          <w:sz w:val="28"/>
          <w:szCs w:val="28"/>
        </w:rPr>
        <w:t>Административная ответственность наступает за правонарушения, которые не подлежат уголовной ответственности. Согласно ст.2.3. Кодексу Российской Федерации об административных правонарушениях, административной ответственности подлежат лица, достигшие к моменту совершения административного правонарушения возраста 16 лет. В случае если на момент совершения правонарушения ребенку нет  16 лет, административную ответственность несут  родители. </w:t>
      </w:r>
    </w:p>
    <w:p w:rsidR="00952F7F" w:rsidRPr="00303F32" w:rsidRDefault="00952F7F" w:rsidP="00952F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03F32">
        <w:rPr>
          <w:color w:val="333333"/>
          <w:sz w:val="28"/>
          <w:szCs w:val="28"/>
        </w:rPr>
        <w:t xml:space="preserve">Чаще всего </w:t>
      </w:r>
      <w:proofErr w:type="gramStart"/>
      <w:r w:rsidRPr="00303F32">
        <w:rPr>
          <w:color w:val="333333"/>
          <w:sz w:val="28"/>
          <w:szCs w:val="28"/>
        </w:rPr>
        <w:t>несовершеннолетние граждане, проживающие на территории Смоленского района Смоленской области привлекаются</w:t>
      </w:r>
      <w:proofErr w:type="gramEnd"/>
      <w:r w:rsidRPr="00303F32">
        <w:rPr>
          <w:color w:val="333333"/>
          <w:sz w:val="28"/>
          <w:szCs w:val="28"/>
        </w:rPr>
        <w:t xml:space="preserve"> к административной ответственности за потребление (распитие) алкогольной продукции.</w:t>
      </w:r>
    </w:p>
    <w:p w:rsidR="00952F7F" w:rsidRPr="00303F32" w:rsidRDefault="00952F7F" w:rsidP="00952F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03F32">
        <w:rPr>
          <w:color w:val="333333"/>
          <w:sz w:val="28"/>
          <w:szCs w:val="28"/>
        </w:rPr>
        <w:t>Административный кодекс определяет перечень таких нарушений: </w:t>
      </w:r>
    </w:p>
    <w:p w:rsidR="00952F7F" w:rsidRPr="00303F32" w:rsidRDefault="00952F7F" w:rsidP="00952F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03F32">
        <w:rPr>
          <w:rStyle w:val="a5"/>
          <w:color w:val="333333"/>
          <w:sz w:val="28"/>
          <w:szCs w:val="28"/>
        </w:rPr>
        <w:t>Статья 20.20. Потребление (распитие) алкогольной продукции в запрещенных местах либо потребление наркотических средств или психотропных веществ в общественных местах</w:t>
      </w:r>
    </w:p>
    <w:p w:rsidR="00952F7F" w:rsidRPr="00303F32" w:rsidRDefault="00952F7F" w:rsidP="00952F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03F32">
        <w:rPr>
          <w:color w:val="333333"/>
          <w:sz w:val="28"/>
          <w:szCs w:val="28"/>
        </w:rPr>
        <w:t>1. Потребление (распитие) алкогольной продукции в местах, запрещенных федеральным законом, - влечет наложение административного штрафа в размере от пятисот до одной тысячи пятисот рублей.</w:t>
      </w:r>
    </w:p>
    <w:p w:rsidR="00952F7F" w:rsidRPr="00303F32" w:rsidRDefault="00952F7F" w:rsidP="00952F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03F32">
        <w:rPr>
          <w:color w:val="333333"/>
          <w:sz w:val="28"/>
          <w:szCs w:val="28"/>
        </w:rPr>
        <w:t xml:space="preserve">2. </w:t>
      </w:r>
      <w:proofErr w:type="gramStart"/>
      <w:r w:rsidRPr="00303F32">
        <w:rPr>
          <w:color w:val="333333"/>
          <w:sz w:val="28"/>
          <w:szCs w:val="28"/>
        </w:rPr>
        <w:t>Потребление наркотических средств или психотропных веществ без назначения врача либо потребление иных одурманивающих веществ на улицах, стадионах, в скверах, парках, в транспортном средстве общего пользования, а также в других общественных местах - 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  <w:proofErr w:type="gramEnd"/>
    </w:p>
    <w:p w:rsidR="00952F7F" w:rsidRPr="00303F32" w:rsidRDefault="00952F7F" w:rsidP="00952F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03F32">
        <w:rPr>
          <w:rStyle w:val="a5"/>
          <w:color w:val="333333"/>
          <w:sz w:val="28"/>
          <w:szCs w:val="28"/>
        </w:rPr>
        <w:t>Статья 20.21. Появление в общественных местах в состоянии опьянения</w:t>
      </w:r>
    </w:p>
    <w:p w:rsidR="00952F7F" w:rsidRPr="00303F32" w:rsidRDefault="00952F7F" w:rsidP="00952F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03F32">
        <w:rPr>
          <w:color w:val="333333"/>
          <w:sz w:val="28"/>
          <w:szCs w:val="28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 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952F7F" w:rsidRPr="00303F32" w:rsidRDefault="00952F7F" w:rsidP="00952F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03F32">
        <w:rPr>
          <w:rStyle w:val="a5"/>
          <w:color w:val="333333"/>
          <w:sz w:val="28"/>
          <w:szCs w:val="28"/>
        </w:rPr>
        <w:t>Статья 20.22. Нахождение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</w:t>
      </w:r>
    </w:p>
    <w:p w:rsidR="00952F7F" w:rsidRPr="00303F32" w:rsidRDefault="00952F7F" w:rsidP="00952F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03F32">
        <w:rPr>
          <w:color w:val="333333"/>
          <w:sz w:val="28"/>
          <w:szCs w:val="28"/>
        </w:rPr>
        <w:lastRenderedPageBreak/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иных одурманивающих веществ -</w:t>
      </w:r>
    </w:p>
    <w:p w:rsidR="00952F7F" w:rsidRPr="00303F32" w:rsidRDefault="00952F7F" w:rsidP="00952F7F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03F32">
        <w:rPr>
          <w:color w:val="333333"/>
          <w:sz w:val="28"/>
          <w:szCs w:val="28"/>
        </w:rPr>
        <w:t>влечет наложение административного штрафа на родителей или иных законных представителей несовершеннолетних в размере от одной тысячи  пятисот до двух тысяч рублей.</w:t>
      </w:r>
    </w:p>
    <w:p w:rsidR="00A70CE2" w:rsidRDefault="00A70CE2"/>
    <w:sectPr w:rsidR="00A7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7F"/>
    <w:rsid w:val="00005191"/>
    <w:rsid w:val="00303F32"/>
    <w:rsid w:val="003233D5"/>
    <w:rsid w:val="003D2567"/>
    <w:rsid w:val="00952F7F"/>
    <w:rsid w:val="00A7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2F7F"/>
    <w:rPr>
      <w:i/>
      <w:iCs/>
    </w:rPr>
  </w:style>
  <w:style w:type="character" w:styleId="a5">
    <w:name w:val="Strong"/>
    <w:basedOn w:val="a0"/>
    <w:uiPriority w:val="22"/>
    <w:qFormat/>
    <w:rsid w:val="00952F7F"/>
    <w:rPr>
      <w:b/>
      <w:bCs/>
    </w:rPr>
  </w:style>
  <w:style w:type="character" w:customStyle="1" w:styleId="news-title">
    <w:name w:val="news-title"/>
    <w:basedOn w:val="a0"/>
    <w:rsid w:val="00323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2F7F"/>
    <w:rPr>
      <w:i/>
      <w:iCs/>
    </w:rPr>
  </w:style>
  <w:style w:type="character" w:styleId="a5">
    <w:name w:val="Strong"/>
    <w:basedOn w:val="a0"/>
    <w:uiPriority w:val="22"/>
    <w:qFormat/>
    <w:rsid w:val="00952F7F"/>
    <w:rPr>
      <w:b/>
      <w:bCs/>
    </w:rPr>
  </w:style>
  <w:style w:type="character" w:customStyle="1" w:styleId="news-title">
    <w:name w:val="news-title"/>
    <w:basedOn w:val="a0"/>
    <w:rsid w:val="00323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2017-11-16T06:17:00Z</dcterms:created>
  <dcterms:modified xsi:type="dcterms:W3CDTF">2018-04-03T07:42:00Z</dcterms:modified>
</cp:coreProperties>
</file>